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D49EA" w14:textId="77777777" w:rsidR="00C56EDB" w:rsidRDefault="00C56EDB" w:rsidP="006B690C">
      <w:pPr>
        <w:jc w:val="right"/>
      </w:pPr>
      <w:r>
        <w:rPr>
          <w:noProof/>
          <w:lang w:eastAsia="et-EE"/>
        </w:rPr>
        <w:drawing>
          <wp:inline distT="0" distB="0" distL="0" distR="0" wp14:anchorId="5091010C" wp14:editId="65E21182">
            <wp:extent cx="1359535" cy="682625"/>
            <wp:effectExtent l="0" t="0" r="0" b="317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682625"/>
                    </a:xfrm>
                    <a:prstGeom prst="rect">
                      <a:avLst/>
                    </a:prstGeom>
                    <a:noFill/>
                  </pic:spPr>
                </pic:pic>
              </a:graphicData>
            </a:graphic>
          </wp:inline>
        </w:drawing>
      </w:r>
    </w:p>
    <w:p w14:paraId="1339B80A" w14:textId="0CA27B35"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55B59C33" w:rsidR="006B690C" w:rsidRDefault="00E72798" w:rsidP="009C4658">
      <w:pPr>
        <w:tabs>
          <w:tab w:val="left" w:pos="6237"/>
        </w:tabs>
        <w:jc w:val="right"/>
      </w:pPr>
      <w:r>
        <w:t xml:space="preserve">juhataja </w:t>
      </w:r>
      <w:r w:rsidR="00054748" w:rsidRPr="00B24131">
        <w:t xml:space="preserve">käskkirjaga </w:t>
      </w:r>
      <w:r w:rsidR="00B4104B" w:rsidRPr="00B24131">
        <w:t>1-47</w:t>
      </w:r>
      <w:r w:rsidR="00C00916">
        <w:t>.2876</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1B16D5AC"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570779" w:rsidRPr="00570779">
        <w:rPr>
          <w:bCs/>
        </w:rPr>
        <w:t>Käntu-Kastja hoiuala ülepääsude rajamine</w:t>
      </w:r>
      <w:r w:rsidR="00D440A0">
        <w:rPr>
          <w:bCs/>
        </w:rPr>
        <w:t xml:space="preserve"> (2)</w:t>
      </w:r>
    </w:p>
    <w:p w14:paraId="4CE4C9BA" w14:textId="44F5D117" w:rsidR="00C62AB9" w:rsidRPr="00A21AF8"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197BC1" w:rsidRPr="00197BC1">
        <w:rPr>
          <w:bCs/>
        </w:rPr>
        <w:t>266910</w:t>
      </w:r>
    </w:p>
    <w:p w14:paraId="32A6464B" w14:textId="77777777" w:rsidR="00A21AF8" w:rsidRPr="00DD3881" w:rsidRDefault="00A21AF8" w:rsidP="00A21AF8">
      <w:pPr>
        <w:pStyle w:val="Loendilik"/>
        <w:numPr>
          <w:ilvl w:val="1"/>
          <w:numId w:val="3"/>
        </w:numPr>
        <w:tabs>
          <w:tab w:val="left" w:pos="567"/>
        </w:tabs>
        <w:ind w:left="567" w:hanging="567"/>
        <w:jc w:val="both"/>
      </w:pPr>
      <w:r w:rsidRPr="00DD3881">
        <w:t>Klassifikatsioon: maaparandustööd 45112320-4</w:t>
      </w:r>
    </w:p>
    <w:p w14:paraId="2FE36CF6" w14:textId="77777777" w:rsidR="00A21AF8" w:rsidRPr="00DD3881" w:rsidRDefault="00A21AF8" w:rsidP="00A21AF8">
      <w:pPr>
        <w:pStyle w:val="Loendilik"/>
        <w:numPr>
          <w:ilvl w:val="1"/>
          <w:numId w:val="3"/>
        </w:numPr>
        <w:ind w:left="567" w:hanging="567"/>
        <w:jc w:val="both"/>
      </w:pPr>
      <w:r w:rsidRPr="00DD3881">
        <w:t>Hankemenetluse liik: avatud hankemenetlus</w:t>
      </w:r>
    </w:p>
    <w:p w14:paraId="42D7D84F" w14:textId="77777777" w:rsidR="00A21AF8" w:rsidRPr="00DD3881" w:rsidRDefault="00A21AF8" w:rsidP="00A21AF8">
      <w:pPr>
        <w:pStyle w:val="Loendilik"/>
        <w:numPr>
          <w:ilvl w:val="1"/>
          <w:numId w:val="3"/>
        </w:numPr>
        <w:tabs>
          <w:tab w:val="left" w:pos="567"/>
        </w:tabs>
        <w:ind w:left="0" w:firstLine="0"/>
        <w:jc w:val="both"/>
      </w:pPr>
      <w:r w:rsidRPr="00DD3881">
        <w:t>Rahastaja fond: Euroopa Liidu Ühtekuuluvusfond</w:t>
      </w:r>
    </w:p>
    <w:p w14:paraId="6D92185A" w14:textId="77777777" w:rsidR="00A21AF8" w:rsidRPr="00DD3881" w:rsidRDefault="00A21AF8" w:rsidP="00A21AF8">
      <w:pPr>
        <w:pStyle w:val="Loendilik"/>
        <w:numPr>
          <w:ilvl w:val="1"/>
          <w:numId w:val="3"/>
        </w:numPr>
        <w:tabs>
          <w:tab w:val="left" w:pos="567"/>
        </w:tabs>
        <w:ind w:left="0" w:firstLine="0"/>
        <w:jc w:val="both"/>
      </w:pPr>
      <w:r w:rsidRPr="00DD3881">
        <w:t>Meede: „2014-2020.8.1 Kaitsealuste liikide ja elupaikade säilitamine ning taastamine" (</w:t>
      </w:r>
      <w:r w:rsidRPr="00DD3881">
        <w:rPr>
          <w:lang w:eastAsia="et-EE"/>
        </w:rPr>
        <w:t>Valdkond:</w:t>
      </w:r>
      <w:r w:rsidRPr="00DD3881">
        <w:t xml:space="preserve"> </w:t>
      </w:r>
      <w:r w:rsidRPr="00DD3881">
        <w:rPr>
          <w:shd w:val="clear" w:color="auto" w:fill="FFFFFF"/>
        </w:rPr>
        <w:t>2014-2020.8.1.1 Kaitstavate elupaikade taastamine)</w:t>
      </w:r>
    </w:p>
    <w:p w14:paraId="18BD23BE" w14:textId="77777777" w:rsidR="00A21AF8" w:rsidRPr="00DD3881" w:rsidRDefault="00A21AF8" w:rsidP="00A21AF8">
      <w:pPr>
        <w:pStyle w:val="Loendilik"/>
        <w:numPr>
          <w:ilvl w:val="1"/>
          <w:numId w:val="3"/>
        </w:numPr>
        <w:tabs>
          <w:tab w:val="left" w:pos="567"/>
        </w:tabs>
        <w:ind w:left="0" w:firstLine="0"/>
        <w:jc w:val="both"/>
      </w:pPr>
      <w:r w:rsidRPr="00DD3881">
        <w:t>Projekti nimetus: „RMK looduskaitselised tegevused“</w:t>
      </w:r>
    </w:p>
    <w:p w14:paraId="7D534867" w14:textId="3FEC19B2" w:rsidR="00A21AF8" w:rsidRPr="00C62AB9" w:rsidRDefault="00A21AF8" w:rsidP="00C5151D">
      <w:pPr>
        <w:pStyle w:val="Loendilik"/>
        <w:numPr>
          <w:ilvl w:val="1"/>
          <w:numId w:val="3"/>
        </w:numPr>
        <w:tabs>
          <w:tab w:val="left" w:pos="567"/>
        </w:tabs>
        <w:ind w:left="0" w:firstLine="0"/>
        <w:jc w:val="both"/>
      </w:pPr>
      <w:r w:rsidRPr="00DD3881">
        <w:t>Projekti number: 2014-2020.8.01.001.02.15-0076</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9"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lastRenderedPageBreak/>
        <w:t xml:space="preserve">4. Hanke lühikirjeldus </w:t>
      </w:r>
    </w:p>
    <w:p w14:paraId="528606B1" w14:textId="2BF6631C"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54E57">
        <w:rPr>
          <w:bCs/>
        </w:rPr>
        <w:t>hanke</w:t>
      </w:r>
      <w:r w:rsidR="00EE0A35" w:rsidRPr="00711DA4">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r w:rsidR="00570779" w:rsidRPr="00570779">
        <w:rPr>
          <w:rFonts w:eastAsia="Calibri"/>
          <w:bCs/>
          <w:lang w:eastAsia="en-US"/>
        </w:rPr>
        <w:t xml:space="preserve">Käntu-Kastja hoiuala ülepääsude </w:t>
      </w:r>
      <w:r w:rsidR="00706641">
        <w:rPr>
          <w:rFonts w:eastAsia="Calibri"/>
          <w:bCs/>
          <w:lang w:eastAsia="en-US"/>
        </w:rPr>
        <w:t>(3 truupi)</w:t>
      </w:r>
      <w:r w:rsidR="00E0634C" w:rsidRPr="00711DA4">
        <w:rPr>
          <w:rFonts w:eastAsia="Calibri"/>
          <w:bCs/>
          <w:lang w:eastAsia="en-US"/>
        </w:rPr>
        <w:t xml:space="preserve">, </w:t>
      </w:r>
      <w:r w:rsidR="00EE0A35" w:rsidRPr="00711DA4">
        <w:rPr>
          <w:bCs/>
        </w:rPr>
        <w:t xml:space="preserve">mis asuvad </w:t>
      </w:r>
      <w:bookmarkEnd w:id="0"/>
      <w:bookmarkEnd w:id="1"/>
      <w:r w:rsidR="00D5331D">
        <w:rPr>
          <w:bCs/>
        </w:rPr>
        <w:t>Pärnu</w:t>
      </w:r>
      <w:r w:rsidR="00EE0A35" w:rsidRPr="00711DA4">
        <w:rPr>
          <w:bCs/>
        </w:rPr>
        <w:t xml:space="preserve"> maakonnas, </w:t>
      </w:r>
      <w:r w:rsidR="00711DA4" w:rsidRPr="00711DA4">
        <w:rPr>
          <w:bCs/>
        </w:rPr>
        <w:t>Lääne</w:t>
      </w:r>
      <w:r w:rsidR="00D5331D">
        <w:rPr>
          <w:bCs/>
        </w:rPr>
        <w:t>ranna</w:t>
      </w:r>
      <w:r w:rsidR="00545663">
        <w:rPr>
          <w:bCs/>
        </w:rPr>
        <w:t xml:space="preserve"> </w:t>
      </w:r>
      <w:r w:rsidR="00EE0A35" w:rsidRPr="00711DA4">
        <w:rPr>
          <w:bCs/>
        </w:rPr>
        <w:t>vallas</w:t>
      </w:r>
      <w:r w:rsidR="00545663">
        <w:rPr>
          <w:bCs/>
        </w:rPr>
        <w:t xml:space="preserve"> ja Lääne maakonnas, Lääne-Nigula vallas</w:t>
      </w:r>
      <w:bookmarkEnd w:id="2"/>
      <w:bookmarkEnd w:id="3"/>
      <w:bookmarkEnd w:id="4"/>
      <w:bookmarkEnd w:id="5"/>
      <w:r w:rsidR="00E50154">
        <w:rPr>
          <w:bCs/>
        </w:rPr>
        <w:t>,</w:t>
      </w:r>
      <w:r w:rsidR="00711DA4" w:rsidRPr="00711DA4">
        <w:rPr>
          <w:bCs/>
        </w:rPr>
        <w:t xml:space="preserve"> ehitustööde</w:t>
      </w:r>
      <w:r w:rsidR="00EE0A35" w:rsidRPr="00CD4BFE">
        <w:rPr>
          <w:bCs/>
        </w:rPr>
        <w:t xml:space="preserve"> teostamiseks.</w:t>
      </w:r>
      <w:r w:rsidR="00EE0A35" w:rsidRPr="009E3400">
        <w:t xml:space="preserve"> </w:t>
      </w:r>
      <w:r w:rsidR="00EE0A35" w:rsidRPr="00CD4BFE">
        <w:rPr>
          <w:rFonts w:ascii="Times-Roman" w:hAnsi="Times-Roman" w:cs="Times-Roman"/>
          <w:lang w:eastAsia="et-EE"/>
        </w:rPr>
        <w:t xml:space="preserve">Täpsem tööde tehniline kirjeldus on esitatud hankedokumendi punktis </w:t>
      </w:r>
      <w:r w:rsidR="00952A97">
        <w:rPr>
          <w:rFonts w:ascii="Times-Roman" w:hAnsi="Times-Roman" w:cs="Times-Roman"/>
          <w:lang w:eastAsia="et-EE"/>
        </w:rPr>
        <w:t>5</w:t>
      </w:r>
      <w:r w:rsidR="00EE0A35" w:rsidRPr="00CD4BFE">
        <w:rPr>
          <w:rFonts w:ascii="Times-Roman" w:hAnsi="Times-Roman" w:cs="Times-Roman"/>
          <w:lang w:eastAsia="et-EE"/>
        </w:rPr>
        <w:t>.</w:t>
      </w:r>
    </w:p>
    <w:p w14:paraId="7ABB89B7" w14:textId="77777777" w:rsidR="00EE0A35" w:rsidRDefault="00EE0A35" w:rsidP="00EE0A35">
      <w:pPr>
        <w:jc w:val="both"/>
        <w:rPr>
          <w:rFonts w:ascii="TimesNewRomanPSMT" w:hAnsi="TimesNewRomanPSMT" w:cs="TimesNewRomanPSMT"/>
          <w:lang w:eastAsia="et-EE"/>
        </w:rPr>
      </w:pPr>
    </w:p>
    <w:p w14:paraId="5CC818D8" w14:textId="7F627B4E"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53515A" w:rsidRPr="0053515A">
        <w:rPr>
          <w:b/>
          <w:bCs/>
        </w:rPr>
        <w:t>Inseneribüroo Steiger OÜ</w:t>
      </w:r>
      <w:r w:rsidR="0053515A" w:rsidRPr="004E2589">
        <w:t xml:space="preserve"> poolt koostatud „</w:t>
      </w:r>
      <w:r w:rsidR="0053515A" w:rsidRPr="00194FB5">
        <w:t>Käntu-Kastja hoiuala ülepääsud</w:t>
      </w:r>
      <w:r w:rsidR="0053515A">
        <w:t xml:space="preserve"> 2020</w:t>
      </w:r>
      <w:r w:rsidR="0053515A" w:rsidRPr="004E2589">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07E469AF"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FD4421" w:rsidRPr="00D30DB0">
        <w:t xml:space="preserve">Enn Raav tel: 56479639; e-post: </w:t>
      </w:r>
      <w:hyperlink r:id="rId10" w:history="1">
        <w:r w:rsidR="00FD4421" w:rsidRPr="00D30DB0">
          <w:rPr>
            <w:rStyle w:val="Hperlink"/>
          </w:rPr>
          <w:t>enn.raav@rmk.ee</w:t>
        </w:r>
      </w:hyperlink>
      <w:r w:rsidR="00FD4421">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15DFC8F9"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w:t>
      </w:r>
      <w:r w:rsidR="006C3F15">
        <w:t>11</w:t>
      </w:r>
      <w:r w:rsidR="00D711C6">
        <w:t>.202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w:t>
      </w:r>
      <w:r w:rsidR="006C3F15">
        <w:t>2</w:t>
      </w:r>
      <w:r w:rsidR="00D711C6">
        <w:t>.202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1EC815EC" w:rsidR="00B4104B" w:rsidRDefault="00501A3F" w:rsidP="00B4104B">
      <w:pPr>
        <w:jc w:val="both"/>
      </w:pPr>
      <w:r w:rsidRPr="00501A3F">
        <w:t>NB! Hankija märgib täiendavalt, et rekonstrueerimistööd rahastatakse Euroopa Liidu ühtekuuluvusfondi vahenditest, mille kasutamise tähtaeg on lõppemas. Euroopa Liidu ühtekuuluvusfondi vahendite kasutamise võimalus on hankija huvi püsimise eelduseks rekonstrueerimistööde tellimise vastu. Seetõttu on ehitustööde teostamise hiliseim tähtaeg hanke alusdokumentides sätestatud kindla kuupäevana. Hankija ei saa Euroopa Ühtekuuluvusfondi vahendite rahastuse äralangemise korral tagada ehitustööde rahastust, mistõttu pakkujal tuleb sõltumata põhjustest hankemenetluse viibimise, tööde teostamise takistuste jms juhtumite korral arvestada võimalusega, et hankijal on õigus ehitustöödest loobuda ning hankemenetlus kehtetuks tunnistada või juba sõlmitud töövõtuleping igal ajal ennetähtaegselt ilma etteteatamistähtajata üles öelda.</w:t>
      </w:r>
    </w:p>
    <w:p w14:paraId="4F6B830A" w14:textId="77777777" w:rsidR="00501A3F" w:rsidRDefault="00501A3F"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05CA72C" w14:textId="3D579AE1" w:rsidR="00664C0C" w:rsidRDefault="00CD4BFE" w:rsidP="00952A97">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0D861230" w14:textId="1DE01B0A" w:rsidR="00664C0C" w:rsidRPr="00845980" w:rsidRDefault="00952A97" w:rsidP="00664C0C">
      <w:pPr>
        <w:pStyle w:val="Pealkiri2"/>
        <w:numPr>
          <w:ilvl w:val="0"/>
          <w:numId w:val="0"/>
        </w:numPr>
        <w:ind w:left="576"/>
        <w:jc w:val="both"/>
      </w:pPr>
      <w:r>
        <w:t>5</w:t>
      </w:r>
      <w:r w:rsidR="00664C0C" w:rsidRPr="00845980">
        <w:t>. Hanke tehniline kirjeldus</w:t>
      </w:r>
    </w:p>
    <w:p w14:paraId="7CDD0275" w14:textId="63B6E3BB" w:rsidR="003B4865" w:rsidRDefault="003B4865" w:rsidP="003B4865">
      <w:pPr>
        <w:suppressAutoHyphens w:val="0"/>
        <w:autoSpaceDE w:val="0"/>
        <w:autoSpaceDN w:val="0"/>
        <w:adjustRightInd w:val="0"/>
        <w:jc w:val="both"/>
        <w:rPr>
          <w:rFonts w:eastAsia="Calibri"/>
          <w:bCs/>
          <w:lang w:eastAsia="en-US"/>
        </w:rPr>
      </w:pPr>
      <w:bookmarkStart w:id="6" w:name="_Hlk128641609"/>
      <w:r w:rsidRPr="003B4865">
        <w:rPr>
          <w:rFonts w:eastAsia="Calibri"/>
          <w:bCs/>
          <w:lang w:eastAsia="en-US"/>
        </w:rPr>
        <w:t xml:space="preserve">Õeruma oja </w:t>
      </w:r>
      <w:bookmarkEnd w:id="6"/>
      <w:r w:rsidRPr="003B4865">
        <w:rPr>
          <w:rFonts w:eastAsia="Calibri"/>
          <w:bCs/>
          <w:lang w:eastAsia="en-US"/>
        </w:rPr>
        <w:t>truu</w:t>
      </w:r>
      <w:r>
        <w:rPr>
          <w:rFonts w:eastAsia="Calibri"/>
          <w:bCs/>
          <w:lang w:eastAsia="en-US"/>
        </w:rPr>
        <w:t>b</w:t>
      </w:r>
      <w:r w:rsidRPr="003B4865">
        <w:rPr>
          <w:rFonts w:eastAsia="Calibri"/>
          <w:bCs/>
          <w:lang w:eastAsia="en-US"/>
        </w:rPr>
        <w:t>id asu</w:t>
      </w:r>
      <w:r>
        <w:rPr>
          <w:rFonts w:eastAsia="Calibri"/>
          <w:bCs/>
          <w:lang w:eastAsia="en-US"/>
        </w:rPr>
        <w:t>vad</w:t>
      </w:r>
      <w:r w:rsidRPr="003B4865">
        <w:rPr>
          <w:rFonts w:eastAsia="Calibri"/>
          <w:bCs/>
          <w:lang w:eastAsia="en-US"/>
        </w:rPr>
        <w:t xml:space="preserve"> </w:t>
      </w:r>
      <w:bookmarkStart w:id="7" w:name="_Hlk128640162"/>
      <w:r w:rsidRPr="003B4865">
        <w:rPr>
          <w:rFonts w:eastAsia="Calibri"/>
          <w:bCs/>
          <w:lang w:eastAsia="en-US"/>
        </w:rPr>
        <w:t>Kastja küla</w:t>
      </w:r>
      <w:r w:rsidR="00497121">
        <w:rPr>
          <w:rFonts w:eastAsia="Calibri"/>
          <w:bCs/>
          <w:lang w:eastAsia="en-US"/>
        </w:rPr>
        <w:t>s</w:t>
      </w:r>
      <w:r w:rsidRPr="003B4865">
        <w:rPr>
          <w:rFonts w:eastAsia="Calibri"/>
          <w:bCs/>
          <w:lang w:eastAsia="en-US"/>
        </w:rPr>
        <w:t>, Lääne-Nigula val</w:t>
      </w:r>
      <w:r w:rsidR="00497121">
        <w:rPr>
          <w:rFonts w:eastAsia="Calibri"/>
          <w:bCs/>
          <w:lang w:eastAsia="en-US"/>
        </w:rPr>
        <w:t>las</w:t>
      </w:r>
      <w:r w:rsidRPr="003B4865">
        <w:rPr>
          <w:rFonts w:eastAsia="Calibri"/>
          <w:bCs/>
          <w:lang w:eastAsia="en-US"/>
        </w:rPr>
        <w:t>, Lääne</w:t>
      </w:r>
      <w:r>
        <w:rPr>
          <w:rFonts w:eastAsia="Calibri"/>
          <w:bCs/>
          <w:lang w:eastAsia="en-US"/>
        </w:rPr>
        <w:t xml:space="preserve"> </w:t>
      </w:r>
      <w:r w:rsidRPr="003B4865">
        <w:rPr>
          <w:rFonts w:eastAsia="Calibri"/>
          <w:bCs/>
          <w:lang w:eastAsia="en-US"/>
        </w:rPr>
        <w:t>maa</w:t>
      </w:r>
      <w:r>
        <w:rPr>
          <w:rFonts w:eastAsia="Calibri"/>
          <w:bCs/>
          <w:lang w:eastAsia="en-US"/>
        </w:rPr>
        <w:t>kon</w:t>
      </w:r>
      <w:r w:rsidR="00497121">
        <w:rPr>
          <w:rFonts w:eastAsia="Calibri"/>
          <w:bCs/>
          <w:lang w:eastAsia="en-US"/>
        </w:rPr>
        <w:t>nas</w:t>
      </w:r>
      <w:r w:rsidRPr="003B4865">
        <w:rPr>
          <w:rFonts w:eastAsia="Calibri"/>
          <w:bCs/>
          <w:lang w:eastAsia="en-US"/>
        </w:rPr>
        <w:t>.</w:t>
      </w:r>
      <w:bookmarkStart w:id="8" w:name="_Hlk128641627"/>
      <w:bookmarkEnd w:id="7"/>
      <w:r w:rsidR="0020746F">
        <w:rPr>
          <w:rFonts w:eastAsia="Calibri"/>
          <w:bCs/>
          <w:lang w:eastAsia="en-US"/>
        </w:rPr>
        <w:t xml:space="preserve"> </w:t>
      </w:r>
      <w:r w:rsidRPr="003B4865">
        <w:rPr>
          <w:rFonts w:eastAsia="Calibri"/>
          <w:bCs/>
          <w:lang w:eastAsia="en-US"/>
        </w:rPr>
        <w:t>Looritsa-Käntu</w:t>
      </w:r>
      <w:r>
        <w:rPr>
          <w:rFonts w:eastAsia="Calibri"/>
          <w:bCs/>
          <w:lang w:eastAsia="en-US"/>
        </w:rPr>
        <w:t xml:space="preserve"> maaparandussüsteemi</w:t>
      </w:r>
      <w:r w:rsidR="000C2764">
        <w:rPr>
          <w:rFonts w:eastAsia="Calibri"/>
          <w:bCs/>
          <w:lang w:eastAsia="en-US"/>
        </w:rPr>
        <w:t xml:space="preserve"> </w:t>
      </w:r>
      <w:bookmarkStart w:id="9" w:name="_Hlk128725446"/>
      <w:r w:rsidR="000C2764" w:rsidRPr="00901326">
        <w:rPr>
          <w:rFonts w:cs="Arial"/>
        </w:rPr>
        <w:t>Käntu kraavi</w:t>
      </w:r>
      <w:r>
        <w:rPr>
          <w:rFonts w:eastAsia="Calibri"/>
          <w:bCs/>
          <w:lang w:eastAsia="en-US"/>
        </w:rPr>
        <w:t xml:space="preserve"> </w:t>
      </w:r>
      <w:bookmarkEnd w:id="9"/>
      <w:r>
        <w:rPr>
          <w:rFonts w:eastAsia="Calibri"/>
          <w:bCs/>
          <w:lang w:eastAsia="en-US"/>
        </w:rPr>
        <w:t>truup</w:t>
      </w:r>
      <w:bookmarkEnd w:id="8"/>
      <w:r>
        <w:rPr>
          <w:rFonts w:eastAsia="Calibri"/>
          <w:bCs/>
          <w:lang w:eastAsia="en-US"/>
        </w:rPr>
        <w:t xml:space="preserve"> </w:t>
      </w:r>
      <w:r w:rsidRPr="003B4865">
        <w:rPr>
          <w:rFonts w:eastAsia="Calibri"/>
          <w:bCs/>
          <w:lang w:eastAsia="en-US"/>
        </w:rPr>
        <w:t>asu</w:t>
      </w:r>
      <w:r>
        <w:rPr>
          <w:rFonts w:eastAsia="Calibri"/>
          <w:bCs/>
          <w:lang w:eastAsia="en-US"/>
        </w:rPr>
        <w:t>b</w:t>
      </w:r>
      <w:r w:rsidRPr="003B4865">
        <w:rPr>
          <w:rFonts w:eastAsia="Calibri"/>
          <w:bCs/>
          <w:lang w:eastAsia="en-US"/>
        </w:rPr>
        <w:t xml:space="preserve"> Jõeääre küla</w:t>
      </w:r>
      <w:r w:rsidR="00497121">
        <w:rPr>
          <w:rFonts w:eastAsia="Calibri"/>
          <w:bCs/>
          <w:lang w:eastAsia="en-US"/>
        </w:rPr>
        <w:t>s</w:t>
      </w:r>
      <w:r w:rsidRPr="003B4865">
        <w:rPr>
          <w:rFonts w:eastAsia="Calibri"/>
          <w:bCs/>
          <w:lang w:eastAsia="en-US"/>
        </w:rPr>
        <w:t>, Lääneranna val</w:t>
      </w:r>
      <w:r w:rsidR="00497121">
        <w:rPr>
          <w:rFonts w:eastAsia="Calibri"/>
          <w:bCs/>
          <w:lang w:eastAsia="en-US"/>
        </w:rPr>
        <w:t>las</w:t>
      </w:r>
      <w:r w:rsidRPr="003B4865">
        <w:rPr>
          <w:rFonts w:eastAsia="Calibri"/>
          <w:bCs/>
          <w:lang w:eastAsia="en-US"/>
        </w:rPr>
        <w:t>, Pärnu</w:t>
      </w:r>
      <w:r>
        <w:rPr>
          <w:rFonts w:eastAsia="Calibri"/>
          <w:bCs/>
          <w:lang w:eastAsia="en-US"/>
        </w:rPr>
        <w:t xml:space="preserve"> </w:t>
      </w:r>
      <w:r w:rsidRPr="003B4865">
        <w:rPr>
          <w:rFonts w:eastAsia="Calibri"/>
          <w:bCs/>
          <w:lang w:eastAsia="en-US"/>
        </w:rPr>
        <w:t>maa</w:t>
      </w:r>
      <w:r>
        <w:rPr>
          <w:rFonts w:eastAsia="Calibri"/>
          <w:bCs/>
          <w:lang w:eastAsia="en-US"/>
        </w:rPr>
        <w:t>kon</w:t>
      </w:r>
      <w:r w:rsidR="00497121">
        <w:rPr>
          <w:rFonts w:eastAsia="Calibri"/>
          <w:bCs/>
          <w:lang w:eastAsia="en-US"/>
        </w:rPr>
        <w:t>nas</w:t>
      </w:r>
      <w:r w:rsidRPr="003B4865">
        <w:rPr>
          <w:rFonts w:eastAsia="Calibri"/>
          <w:bCs/>
          <w:lang w:eastAsia="en-US"/>
        </w:rPr>
        <w:t>.</w:t>
      </w:r>
    </w:p>
    <w:p w14:paraId="64335CB2" w14:textId="3B097C9F" w:rsidR="00F111DA" w:rsidRPr="00F111DA" w:rsidRDefault="00F111DA" w:rsidP="00F111DA">
      <w:pPr>
        <w:suppressAutoHyphens w:val="0"/>
        <w:autoSpaceDE w:val="0"/>
        <w:autoSpaceDN w:val="0"/>
        <w:adjustRightInd w:val="0"/>
        <w:jc w:val="both"/>
        <w:rPr>
          <w:rFonts w:eastAsia="Calibri"/>
          <w:bCs/>
          <w:lang w:eastAsia="en-US"/>
        </w:rPr>
      </w:pPr>
      <w:r w:rsidRPr="00F111DA">
        <w:rPr>
          <w:rFonts w:eastAsia="Calibri"/>
          <w:bCs/>
          <w:lang w:eastAsia="en-US"/>
        </w:rPr>
        <w:t xml:space="preserve">Õeruma oja truupide ehitusmaterjalide vedu saab teostada ida suunalt Üdruma-Laastre teelt, edasi mööda erateid. Teede seisund on hea. </w:t>
      </w:r>
    </w:p>
    <w:p w14:paraId="2177FF05" w14:textId="2E20FF7A" w:rsidR="00F111DA" w:rsidRPr="00F111DA" w:rsidRDefault="00F111DA" w:rsidP="00F111DA">
      <w:pPr>
        <w:suppressAutoHyphens w:val="0"/>
        <w:autoSpaceDE w:val="0"/>
        <w:autoSpaceDN w:val="0"/>
        <w:adjustRightInd w:val="0"/>
        <w:jc w:val="both"/>
        <w:rPr>
          <w:rFonts w:eastAsia="Calibri"/>
          <w:bCs/>
          <w:lang w:eastAsia="en-US"/>
        </w:rPr>
      </w:pPr>
      <w:r w:rsidRPr="00F111DA">
        <w:rPr>
          <w:rFonts w:eastAsia="Calibri"/>
          <w:bCs/>
          <w:lang w:eastAsia="en-US"/>
        </w:rPr>
        <w:t>Looritsa-Käntu maaparandussüsteemi Käntu kraavi truup asub teedeta piirkonnas. Materjalide vedu on ette nähtud kagu suunast mööda Kasari ja Vigala jõe luhta.</w:t>
      </w:r>
    </w:p>
    <w:p w14:paraId="31E52701" w14:textId="75338139" w:rsidR="005A12C0" w:rsidRPr="00941C76" w:rsidRDefault="00507251" w:rsidP="0083030C">
      <w:pPr>
        <w:suppressAutoHyphens w:val="0"/>
        <w:autoSpaceDE w:val="0"/>
        <w:autoSpaceDN w:val="0"/>
        <w:adjustRightInd w:val="0"/>
        <w:jc w:val="both"/>
        <w:rPr>
          <w:lang w:eastAsia="et-EE"/>
        </w:rPr>
      </w:pPr>
      <w:r w:rsidRPr="00F111DA">
        <w:rPr>
          <w:lang w:eastAsia="et-EE"/>
        </w:rPr>
        <w:t xml:space="preserve">Vajalikud raietööd on RMK poolt </w:t>
      </w:r>
      <w:r w:rsidR="00F111DA" w:rsidRPr="00F111DA">
        <w:rPr>
          <w:lang w:eastAsia="et-EE"/>
        </w:rPr>
        <w:t>tegemata</w:t>
      </w:r>
      <w:r w:rsidR="00D40D58" w:rsidRPr="00F111DA">
        <w:rPr>
          <w:lang w:eastAsia="et-EE"/>
        </w:rPr>
        <w:t>.</w:t>
      </w:r>
      <w:r w:rsidR="003A01F4" w:rsidRPr="00F111DA">
        <w:rPr>
          <w:lang w:eastAsia="et-EE"/>
        </w:rPr>
        <w:t xml:space="preserve"> </w:t>
      </w:r>
      <w:r w:rsidR="001049B5" w:rsidRPr="00F111DA">
        <w:rPr>
          <w:lang w:eastAsia="et-EE"/>
        </w:rPr>
        <w:t xml:space="preserve">Raie käigus tuleb teha raiutavatest puudest etteantud sortimenti, see kokku vedada ja ladustada etteantud kohta. Tasustatakse raie tööd </w:t>
      </w:r>
      <w:r w:rsidR="001049B5" w:rsidRPr="00F111DA">
        <w:rPr>
          <w:lang w:eastAsia="et-EE"/>
        </w:rPr>
        <w:lastRenderedPageBreak/>
        <w:t xml:space="preserve">hankes küsitud ühikuhindades kokkuveetud ja ladustatud materjali mahu järgi. Raiutud metsamaterjali ei või jätta kokkuvedamata metsa, see tuleb kokkuvedada ja ladustada etteantud </w:t>
      </w:r>
      <w:r w:rsidR="001049B5" w:rsidRPr="00941C76">
        <w:rPr>
          <w:lang w:eastAsia="et-EE"/>
        </w:rPr>
        <w:t xml:space="preserve">kohta. </w:t>
      </w:r>
    </w:p>
    <w:p w14:paraId="60D478BA" w14:textId="4CAF92C7" w:rsidR="00941C76" w:rsidRDefault="009166AD" w:rsidP="00BC03AC">
      <w:pPr>
        <w:suppressAutoHyphens w:val="0"/>
        <w:autoSpaceDE w:val="0"/>
        <w:autoSpaceDN w:val="0"/>
        <w:adjustRightInd w:val="0"/>
        <w:jc w:val="both"/>
        <w:rPr>
          <w:bCs/>
        </w:rPr>
      </w:pPr>
      <w:r w:rsidRPr="00941C76">
        <w:rPr>
          <w:bCs/>
        </w:rPr>
        <w:t>Edasi tuleb teostada kändude juurimine</w:t>
      </w:r>
      <w:r w:rsidR="00941C76" w:rsidRPr="00941C76">
        <w:rPr>
          <w:bCs/>
        </w:rPr>
        <w:t xml:space="preserve"> ja juuritud kändude äravedu</w:t>
      </w:r>
      <w:r w:rsidR="003963A3" w:rsidRPr="00941C76">
        <w:rPr>
          <w:bCs/>
        </w:rPr>
        <w:t xml:space="preserve"> </w:t>
      </w:r>
      <w:r w:rsidR="00E97944" w:rsidRPr="00941C76">
        <w:rPr>
          <w:bCs/>
        </w:rPr>
        <w:t>(</w:t>
      </w:r>
      <w:r w:rsidR="00941C76" w:rsidRPr="00941C76">
        <w:rPr>
          <w:bCs/>
        </w:rPr>
        <w:t>0,18</w:t>
      </w:r>
      <w:r w:rsidR="007E11D1" w:rsidRPr="00941C76">
        <w:rPr>
          <w:bCs/>
        </w:rPr>
        <w:t xml:space="preserve"> ha</w:t>
      </w:r>
      <w:r w:rsidR="00E97944" w:rsidRPr="00941C76">
        <w:rPr>
          <w:bCs/>
        </w:rPr>
        <w:t>)</w:t>
      </w:r>
      <w:r w:rsidR="00040158" w:rsidRPr="00941C76">
        <w:rPr>
          <w:bCs/>
        </w:rPr>
        <w:t xml:space="preserve">. </w:t>
      </w:r>
      <w:r w:rsidR="007733AF" w:rsidRPr="00941C76">
        <w:rPr>
          <w:bCs/>
        </w:rPr>
        <w:t>Kännud juuritakse kogu</w:t>
      </w:r>
      <w:r w:rsidR="00941C76" w:rsidRPr="00941C76">
        <w:rPr>
          <w:bCs/>
        </w:rPr>
        <w:t xml:space="preserve"> ulatuses</w:t>
      </w:r>
      <w:r w:rsidR="007733AF" w:rsidRPr="00941C76">
        <w:rPr>
          <w:bCs/>
        </w:rPr>
        <w:t xml:space="preserve"> </w:t>
      </w:r>
      <w:r w:rsidR="00941C76" w:rsidRPr="00941C76">
        <w:rPr>
          <w:bCs/>
        </w:rPr>
        <w:t>objektil</w:t>
      </w:r>
      <w:r w:rsidR="007733AF" w:rsidRPr="00941C76">
        <w:rPr>
          <w:bCs/>
        </w:rPr>
        <w:t xml:space="preserve"> sealt, kus kasvab tihe võsa ja peenmets ning mets. </w:t>
      </w:r>
      <w:r w:rsidR="00D34133" w:rsidRPr="00941C76">
        <w:rPr>
          <w:bCs/>
        </w:rPr>
        <w:t xml:space="preserve">Võsaga kaetud aladel töödeldakse kraavi nõlva võimalusel freesimise teel. Kraavide nõlvadel tuleb kännud tasandada freesimise teel seal. Kändude freesimise puhul ei tohi kändude kõrgus olla üle 10cm. </w:t>
      </w:r>
      <w:r w:rsidR="00941C76" w:rsidRPr="00941C76">
        <w:rPr>
          <w:bCs/>
        </w:rPr>
        <w:t>Kivid ja kännud paigalda maaomanikuga kokkulepitud kohta. Väljakaevatud ja nõuetele vastavaid kive võib kasutada kindlustuse rajamisel. Puidujäätmeid, kive ja kände ei tohi asetada teede, truupide ja kraavide mulletesse.</w:t>
      </w:r>
      <w:r w:rsidR="00CA6293" w:rsidRPr="00941C76">
        <w:rPr>
          <w:bCs/>
        </w:rPr>
        <w:t xml:space="preserve"> </w:t>
      </w:r>
    </w:p>
    <w:p w14:paraId="7FEA54DD" w14:textId="650A5ED0" w:rsidR="00941C76" w:rsidRDefault="00941C76" w:rsidP="00BC03AC">
      <w:pPr>
        <w:suppressAutoHyphens w:val="0"/>
        <w:autoSpaceDE w:val="0"/>
        <w:autoSpaceDN w:val="0"/>
        <w:adjustRightInd w:val="0"/>
        <w:jc w:val="both"/>
        <w:rPr>
          <w:bCs/>
        </w:rPr>
      </w:pPr>
      <w:r w:rsidRPr="00941C76">
        <w:rPr>
          <w:bCs/>
        </w:rPr>
        <w:t>Veejuhtme kaevetööd moodustuvad sette kaevetöödest ja erinevatest lisakaevetest. Lisakaevetööde alla kuuluvad kõik kindlustuse, truupide ja kindlustatud läbisõidunõvade rajamisega seotud kaeved ning sette eemaldamine enne tööde üleandmist.</w:t>
      </w:r>
    </w:p>
    <w:p w14:paraId="64048FFE" w14:textId="23542146" w:rsidR="00CA1415" w:rsidRPr="00CA1415" w:rsidRDefault="00CA1415" w:rsidP="00CA1415">
      <w:pPr>
        <w:suppressAutoHyphens w:val="0"/>
        <w:autoSpaceDE w:val="0"/>
        <w:autoSpaceDN w:val="0"/>
        <w:adjustRightInd w:val="0"/>
        <w:jc w:val="both"/>
        <w:rPr>
          <w:bCs/>
        </w:rPr>
      </w:pPr>
      <w:bookmarkStart w:id="10" w:name="_Hlk128726178"/>
      <w:r w:rsidRPr="00CA1415">
        <w:rPr>
          <w:bCs/>
        </w:rPr>
        <w:t>Õeruma oja truup</w:t>
      </w:r>
      <w:bookmarkEnd w:id="10"/>
      <w:r w:rsidRPr="00CA1415">
        <w:rPr>
          <w:bCs/>
        </w:rPr>
        <w:t xml:space="preserve">ide </w:t>
      </w:r>
      <w:r>
        <w:rPr>
          <w:bCs/>
        </w:rPr>
        <w:t xml:space="preserve">objektil </w:t>
      </w:r>
      <w:r w:rsidRPr="00CA1415">
        <w:rPr>
          <w:bCs/>
        </w:rPr>
        <w:t>üle jääva pinnasmaterjali võib laotada ainult kõrval olevale põllumaale katastriüksusel kat-tunnusega 34202:002:0363 kokkuleppel maaomanikuga.</w:t>
      </w:r>
    </w:p>
    <w:p w14:paraId="59E4446D" w14:textId="123F943F" w:rsidR="00CA1415" w:rsidRDefault="00CA1415" w:rsidP="00CA1415">
      <w:pPr>
        <w:suppressAutoHyphens w:val="0"/>
        <w:autoSpaceDE w:val="0"/>
        <w:autoSpaceDN w:val="0"/>
        <w:adjustRightInd w:val="0"/>
        <w:jc w:val="both"/>
        <w:rPr>
          <w:bCs/>
        </w:rPr>
      </w:pPr>
      <w:bookmarkStart w:id="11" w:name="_Hlk128726602"/>
      <w:r w:rsidRPr="00CA1415">
        <w:rPr>
          <w:bCs/>
        </w:rPr>
        <w:t xml:space="preserve">Käntu kraavi truubi </w:t>
      </w:r>
      <w:bookmarkEnd w:id="11"/>
      <w:r w:rsidRPr="00CA1415">
        <w:rPr>
          <w:bCs/>
        </w:rPr>
        <w:t>ehitustöödest üle jääva pinnasmaterjali võib laotada töömaa piires kuni 10 cm paksuse kihina. Pinnas tuleb võimalusel paigaldada väljaspool niidetavat poollooduslikku kooslust; liigsuure materjali koguse ülejäägil võib selle planeerida sama kraavi olemasoleva kraavivalli peale/külge.</w:t>
      </w:r>
      <w:r>
        <w:rPr>
          <w:bCs/>
        </w:rPr>
        <w:t xml:space="preserve"> </w:t>
      </w:r>
      <w:r w:rsidRPr="00CA1415">
        <w:rPr>
          <w:bCs/>
        </w:rPr>
        <w:t>Kui tööde teostamise käigus selgub, et otstarbekas on pinnas paigaldada laiali ajamise asemel valli, juhinduda ristlõikest „Lõige: Käntu kraav 0+46 B“ ning kasutada seda tüüpristlõikena kogu truubist ülesvoolu jääval alal. Truubist allavoolu lõigu pinnas tuleb laiali ajada.</w:t>
      </w:r>
    </w:p>
    <w:p w14:paraId="5DB9A761" w14:textId="20ED6F84" w:rsidR="00CA1415" w:rsidRDefault="00CA1415" w:rsidP="00CA1415">
      <w:pPr>
        <w:suppressAutoHyphens w:val="0"/>
        <w:autoSpaceDE w:val="0"/>
        <w:autoSpaceDN w:val="0"/>
        <w:adjustRightInd w:val="0"/>
        <w:jc w:val="both"/>
        <w:rPr>
          <w:bCs/>
        </w:rPr>
      </w:pPr>
      <w:r w:rsidRPr="00CA1415">
        <w:rPr>
          <w:bCs/>
        </w:rPr>
        <w:t>Ladustatud pinnas tuleb tasandada siledaks, liiklust võimaldavaks muldeks/pinnaks. Muldel kolme meetrise latiga mõõtes ei tohi lati alla jääda vahet (pilu) mis on üle 10sm. Samuti ei või tasandamise järgselt jääda kraavi loodusliku pinna ja mulde vahele astangut, üleminek peab olema sujuv vähemalt 2m ulatuses. Tasandatud mulle tuleb viia ühtlaselt kokku loodusliku pinna mulde poolse nõlvaga (see on oluline hilisema eraldi buldooseriga mullete tasandamise korral). Mulde perved peavad olema töödeldud tasemel, mis võimaldab mehhaniseeritud hooldust.</w:t>
      </w:r>
    </w:p>
    <w:p w14:paraId="29C0488B" w14:textId="3011998B" w:rsidR="006B75F7" w:rsidRPr="006B75F7" w:rsidRDefault="006B75F7" w:rsidP="006B75F7">
      <w:pPr>
        <w:suppressAutoHyphens w:val="0"/>
        <w:autoSpaceDE w:val="0"/>
        <w:autoSpaceDN w:val="0"/>
        <w:adjustRightInd w:val="0"/>
        <w:jc w:val="both"/>
        <w:rPr>
          <w:bCs/>
        </w:rPr>
      </w:pPr>
      <w:bookmarkStart w:id="12" w:name="_Hlk128726490"/>
      <w:r w:rsidRPr="006B75F7">
        <w:rPr>
          <w:bCs/>
        </w:rPr>
        <w:t>Õeruma oja truu</w:t>
      </w:r>
      <w:r>
        <w:rPr>
          <w:bCs/>
        </w:rPr>
        <w:t>bi (</w:t>
      </w:r>
      <w:r w:rsidRPr="006B75F7">
        <w:rPr>
          <w:bCs/>
        </w:rPr>
        <w:t>HK/1-1</w:t>
      </w:r>
      <w:r>
        <w:rPr>
          <w:bCs/>
        </w:rPr>
        <w:t>)</w:t>
      </w:r>
      <w:bookmarkEnd w:id="12"/>
      <w:r>
        <w:rPr>
          <w:bCs/>
        </w:rPr>
        <w:t xml:space="preserve"> </w:t>
      </w:r>
      <w:r w:rsidRPr="006B75F7">
        <w:rPr>
          <w:bCs/>
        </w:rPr>
        <w:t>torustik rajatakse Ø254/188 cm madala profiiliga terastorusillast, teras s355, paksus 3.0 mm, Zn 70 µm, epoxy 100 µm seest, (pikkus joonisel 2/10 on 14.39 m). Kattekihid tuleb paigaldada tehases.</w:t>
      </w:r>
      <w:r>
        <w:rPr>
          <w:bCs/>
        </w:rPr>
        <w:t xml:space="preserve"> </w:t>
      </w:r>
      <w:r w:rsidRPr="006B75F7">
        <w:rPr>
          <w:bCs/>
        </w:rPr>
        <w:t xml:space="preserve">Truubi muldkehale on filtratsiooni vähendamiseks </w:t>
      </w:r>
      <w:r>
        <w:rPr>
          <w:bCs/>
        </w:rPr>
        <w:t>rajatakse</w:t>
      </w:r>
      <w:r w:rsidRPr="006B75F7">
        <w:rPr>
          <w:bCs/>
        </w:rPr>
        <w:t xml:space="preserve"> savilukk ja geomembraan ülemisse bjeffi. Kogu tagasitäide paigaldada geotekstiili mähitult padjanditena, geotekstiili servad ankurdada tagasipöördega.</w:t>
      </w:r>
      <w:r>
        <w:rPr>
          <w:bCs/>
        </w:rPr>
        <w:t xml:space="preserve"> </w:t>
      </w:r>
      <w:r w:rsidRPr="006B75F7">
        <w:rPr>
          <w:bCs/>
        </w:rPr>
        <w:t>Vahetult toru peale paigaldada üks kiht tagasitäidet gekomposiiti paigaldatult (servad ankurdada tagasipöördega). Truubi otsakud kindlustatakse 23 cm paksuste kivimattidega.</w:t>
      </w:r>
      <w:r>
        <w:rPr>
          <w:bCs/>
        </w:rPr>
        <w:t xml:space="preserve"> </w:t>
      </w:r>
      <w:bookmarkStart w:id="13" w:name="_Hlk128726961"/>
      <w:r w:rsidRPr="006B75F7">
        <w:rPr>
          <w:bCs/>
        </w:rPr>
        <w:t>Truubi teekate taastatakse killustikuga ja graniitkivikivisillutisega fr 32-63 mm.</w:t>
      </w:r>
      <w:r>
        <w:rPr>
          <w:bCs/>
        </w:rPr>
        <w:t xml:space="preserve"> </w:t>
      </w:r>
      <w:r w:rsidRPr="006B75F7">
        <w:rPr>
          <w:bCs/>
        </w:rPr>
        <w:t>Truu</w:t>
      </w:r>
      <w:r>
        <w:rPr>
          <w:bCs/>
        </w:rPr>
        <w:t>b</w:t>
      </w:r>
      <w:r w:rsidRPr="006B75F7">
        <w:rPr>
          <w:bCs/>
        </w:rPr>
        <w:t xml:space="preserve">ile paigaldatakse </w:t>
      </w:r>
      <w:bookmarkEnd w:id="13"/>
      <w:r w:rsidR="0067079A">
        <w:rPr>
          <w:bCs/>
        </w:rPr>
        <w:t>6</w:t>
      </w:r>
      <w:r w:rsidRPr="006B75F7">
        <w:rPr>
          <w:bCs/>
        </w:rPr>
        <w:t xml:space="preserve"> tähisposti.</w:t>
      </w:r>
      <w:r w:rsidR="005F438A" w:rsidRPr="005F438A">
        <w:t xml:space="preserve"> </w:t>
      </w:r>
      <w:r w:rsidR="005F438A" w:rsidRPr="005F438A">
        <w:rPr>
          <w:bCs/>
        </w:rPr>
        <w:t>Veetõrje truubi HK/1-1 rajamisel tuleb teostada ajutise paisu ja ajutise toruga. Esialgses lahenduses pannakse toru läbi olemasoleva truubi. Pärast uue toru paigaldamist pannakse ajutine toru läbi uue truubi.</w:t>
      </w:r>
    </w:p>
    <w:p w14:paraId="291E9173" w14:textId="10F66711" w:rsidR="006B75F7" w:rsidRPr="006B75F7" w:rsidRDefault="0067079A" w:rsidP="0067079A">
      <w:pPr>
        <w:suppressAutoHyphens w:val="0"/>
        <w:autoSpaceDE w:val="0"/>
        <w:autoSpaceDN w:val="0"/>
        <w:adjustRightInd w:val="0"/>
        <w:jc w:val="both"/>
        <w:rPr>
          <w:bCs/>
        </w:rPr>
      </w:pPr>
      <w:r w:rsidRPr="0067079A">
        <w:rPr>
          <w:bCs/>
        </w:rPr>
        <w:t>Õeruma oja truubi (HK/1-</w:t>
      </w:r>
      <w:r>
        <w:rPr>
          <w:bCs/>
        </w:rPr>
        <w:t>2</w:t>
      </w:r>
      <w:r w:rsidRPr="0067079A">
        <w:rPr>
          <w:bCs/>
        </w:rPr>
        <w:t>)</w:t>
      </w:r>
      <w:r>
        <w:rPr>
          <w:bCs/>
        </w:rPr>
        <w:t xml:space="preserve"> </w:t>
      </w:r>
      <w:r w:rsidR="006B75F7" w:rsidRPr="006B75F7">
        <w:rPr>
          <w:bCs/>
        </w:rPr>
        <w:t>torustik rajatakse Ø30 cm SN8 plasttorust pikkusega 14 m.</w:t>
      </w:r>
      <w:r>
        <w:rPr>
          <w:bCs/>
        </w:rPr>
        <w:t xml:space="preserve"> </w:t>
      </w:r>
      <w:r w:rsidR="006B75F7" w:rsidRPr="006B75F7">
        <w:rPr>
          <w:bCs/>
        </w:rPr>
        <w:t>Truubi ülemise bjeffi otsak kindlustatakse kivikindlustusega. Alumises bjeffis jääb suubumine truubi HK/1-1 kindlustuse piiridesse ja ei vaja eraldi kindlustamist.</w:t>
      </w:r>
      <w:r w:rsidRPr="0067079A">
        <w:rPr>
          <w:bCs/>
        </w:rPr>
        <w:t xml:space="preserve"> </w:t>
      </w:r>
      <w:r w:rsidRPr="006B75F7">
        <w:rPr>
          <w:bCs/>
        </w:rPr>
        <w:t>Truubi teekate taastatakse killustikuga ja graniitkivikivisillutisega fr 32-63 mm.</w:t>
      </w:r>
      <w:r>
        <w:rPr>
          <w:bCs/>
        </w:rPr>
        <w:t xml:space="preserve"> </w:t>
      </w:r>
      <w:r w:rsidRPr="006B75F7">
        <w:rPr>
          <w:bCs/>
        </w:rPr>
        <w:t>Truu</w:t>
      </w:r>
      <w:r>
        <w:rPr>
          <w:bCs/>
        </w:rPr>
        <w:t>b</w:t>
      </w:r>
      <w:r w:rsidRPr="006B75F7">
        <w:rPr>
          <w:bCs/>
        </w:rPr>
        <w:t xml:space="preserve">ile paigaldatakse </w:t>
      </w:r>
      <w:r w:rsidR="006B75F7" w:rsidRPr="006B75F7">
        <w:rPr>
          <w:bCs/>
        </w:rPr>
        <w:t>5 tähisposti.</w:t>
      </w:r>
    </w:p>
    <w:p w14:paraId="25B095ED" w14:textId="62D71A11" w:rsidR="006B75F7" w:rsidRPr="006B75F7" w:rsidRDefault="0067079A" w:rsidP="00FB0845">
      <w:pPr>
        <w:suppressAutoHyphens w:val="0"/>
        <w:autoSpaceDE w:val="0"/>
        <w:autoSpaceDN w:val="0"/>
        <w:adjustRightInd w:val="0"/>
        <w:jc w:val="both"/>
        <w:rPr>
          <w:bCs/>
        </w:rPr>
      </w:pPr>
      <w:r w:rsidRPr="0067079A">
        <w:rPr>
          <w:bCs/>
        </w:rPr>
        <w:t xml:space="preserve">Käntu kraavi truubi </w:t>
      </w:r>
      <w:r>
        <w:rPr>
          <w:bCs/>
        </w:rPr>
        <w:t>(</w:t>
      </w:r>
      <w:bookmarkStart w:id="14" w:name="_Hlk128726726"/>
      <w:r w:rsidR="006B75F7" w:rsidRPr="006B75F7">
        <w:rPr>
          <w:bCs/>
        </w:rPr>
        <w:t>HK/2</w:t>
      </w:r>
      <w:bookmarkEnd w:id="14"/>
      <w:r>
        <w:rPr>
          <w:bCs/>
        </w:rPr>
        <w:t xml:space="preserve">) </w:t>
      </w:r>
      <w:r w:rsidR="006B75F7" w:rsidRPr="006B75F7">
        <w:rPr>
          <w:bCs/>
        </w:rPr>
        <w:t xml:space="preserve">torustik rajatakse </w:t>
      </w:r>
      <w:bookmarkStart w:id="15" w:name="_Hlk128726786"/>
      <w:r w:rsidR="006B75F7" w:rsidRPr="006B75F7">
        <w:rPr>
          <w:bCs/>
        </w:rPr>
        <w:t xml:space="preserve">Ø165 cm </w:t>
      </w:r>
      <w:bookmarkStart w:id="16" w:name="_Hlk128726880"/>
      <w:r w:rsidR="006B75F7" w:rsidRPr="006B75F7">
        <w:rPr>
          <w:bCs/>
        </w:rPr>
        <w:t>terastorusilla</w:t>
      </w:r>
      <w:bookmarkEnd w:id="16"/>
      <w:r w:rsidR="006B75F7" w:rsidRPr="006B75F7">
        <w:rPr>
          <w:bCs/>
        </w:rPr>
        <w:t>st</w:t>
      </w:r>
      <w:bookmarkEnd w:id="15"/>
      <w:r w:rsidR="006B75F7" w:rsidRPr="006B75F7">
        <w:rPr>
          <w:bCs/>
        </w:rPr>
        <w:t>, teras s355, paksus 3.0 mm, Zn 70 µm, epoxy 100 µm seest, (pikkus joonisel 11.78 m)</w:t>
      </w:r>
      <w:r>
        <w:rPr>
          <w:bCs/>
        </w:rPr>
        <w:t xml:space="preserve">. Truubi </w:t>
      </w:r>
      <w:r w:rsidRPr="0067079A">
        <w:rPr>
          <w:bCs/>
        </w:rPr>
        <w:t>HK/2</w:t>
      </w:r>
      <w:r>
        <w:rPr>
          <w:bCs/>
        </w:rPr>
        <w:t xml:space="preserve"> torustiku võib rajada </w:t>
      </w:r>
      <w:r w:rsidRPr="0067079A">
        <w:rPr>
          <w:bCs/>
        </w:rPr>
        <w:t>Ø165 cm terastorusilla</w:t>
      </w:r>
      <w:r>
        <w:rPr>
          <w:bCs/>
        </w:rPr>
        <w:t xml:space="preserve"> asemel ka plasttorust </w:t>
      </w:r>
      <w:r w:rsidRPr="0067079A">
        <w:rPr>
          <w:bCs/>
        </w:rPr>
        <w:t>Ø16</w:t>
      </w:r>
      <w:r>
        <w:rPr>
          <w:bCs/>
        </w:rPr>
        <w:t>0</w:t>
      </w:r>
      <w:r w:rsidRPr="0067079A">
        <w:rPr>
          <w:bCs/>
        </w:rPr>
        <w:t xml:space="preserve"> cm </w:t>
      </w:r>
      <w:r>
        <w:rPr>
          <w:bCs/>
        </w:rPr>
        <w:t>(SN8)</w:t>
      </w:r>
      <w:r w:rsidR="006B75F7" w:rsidRPr="006B75F7">
        <w:rPr>
          <w:bCs/>
        </w:rPr>
        <w:t xml:space="preserve">. </w:t>
      </w:r>
      <w:r>
        <w:rPr>
          <w:bCs/>
        </w:rPr>
        <w:t>T</w:t>
      </w:r>
      <w:r w:rsidRPr="0067079A">
        <w:rPr>
          <w:bCs/>
        </w:rPr>
        <w:t>erastorusilla</w:t>
      </w:r>
      <w:r>
        <w:rPr>
          <w:bCs/>
        </w:rPr>
        <w:t xml:space="preserve"> k</w:t>
      </w:r>
      <w:r w:rsidR="006B75F7" w:rsidRPr="006B75F7">
        <w:rPr>
          <w:bCs/>
        </w:rPr>
        <w:t>atted tuleb paigaldada tehases.</w:t>
      </w:r>
      <w:r>
        <w:rPr>
          <w:bCs/>
        </w:rPr>
        <w:t xml:space="preserve"> </w:t>
      </w:r>
      <w:r w:rsidR="006B75F7" w:rsidRPr="006B75F7">
        <w:rPr>
          <w:bCs/>
        </w:rPr>
        <w:t>Kogu tagasitäide paigaldada geotekstiili mähitult padjanditena, geotekstiili servad ankurdada tagasipöördega.</w:t>
      </w:r>
      <w:r>
        <w:rPr>
          <w:bCs/>
        </w:rPr>
        <w:t xml:space="preserve"> </w:t>
      </w:r>
      <w:r w:rsidR="006B75F7" w:rsidRPr="006B75F7">
        <w:rPr>
          <w:bCs/>
        </w:rPr>
        <w:t xml:space="preserve">Vahetult toru peale paigaldada üks kiht tagasitäidet </w:t>
      </w:r>
      <w:r w:rsidR="006B75F7" w:rsidRPr="006B75F7">
        <w:rPr>
          <w:bCs/>
        </w:rPr>
        <w:lastRenderedPageBreak/>
        <w:t>gekomposiiti paigaldatult (servad ankurdada tagasipöördega). Truubi otsakud kindlustatakse 23 cm paksuste kivimattidega.</w:t>
      </w:r>
      <w:r>
        <w:rPr>
          <w:bCs/>
        </w:rPr>
        <w:t xml:space="preserve"> </w:t>
      </w:r>
      <w:r w:rsidRPr="0067079A">
        <w:rPr>
          <w:bCs/>
        </w:rPr>
        <w:t>Truubi teekate taastatakse killustikuga ja graniitkivikivisillutisega fr 32-63 mm. Truubile paigaldatakse</w:t>
      </w:r>
      <w:r w:rsidR="006B75F7" w:rsidRPr="006B75F7">
        <w:rPr>
          <w:bCs/>
        </w:rPr>
        <w:t xml:space="preserve"> </w:t>
      </w:r>
      <w:r>
        <w:rPr>
          <w:bCs/>
        </w:rPr>
        <w:t>6</w:t>
      </w:r>
      <w:r w:rsidR="006B75F7" w:rsidRPr="006B75F7">
        <w:rPr>
          <w:bCs/>
        </w:rPr>
        <w:t xml:space="preserve"> tähisposti. </w:t>
      </w:r>
      <w:r w:rsidR="00FB0845" w:rsidRPr="00FB0845">
        <w:rPr>
          <w:bCs/>
        </w:rPr>
        <w:t>Truubi HK/2 rajamisel kasutada vee ümber juhtimiseks ajutist paisu ja ajutist äravoolukraavi.</w:t>
      </w:r>
      <w:r w:rsidR="00FB0845">
        <w:rPr>
          <w:bCs/>
        </w:rPr>
        <w:t xml:space="preserve"> </w:t>
      </w:r>
      <w:r w:rsidR="00FB0845" w:rsidRPr="00FB0845">
        <w:rPr>
          <w:bCs/>
        </w:rPr>
        <w:t>Veetõrje ehituskaevikutest teostada generaatorilt käitatava pumba abil.</w:t>
      </w:r>
    </w:p>
    <w:p w14:paraId="6A13BD9D" w14:textId="77777777" w:rsidR="005F438A" w:rsidRPr="005F438A" w:rsidRDefault="005F438A" w:rsidP="005F438A">
      <w:pPr>
        <w:suppressAutoHyphens w:val="0"/>
        <w:autoSpaceDE w:val="0"/>
        <w:autoSpaceDN w:val="0"/>
        <w:adjustRightInd w:val="0"/>
        <w:jc w:val="both"/>
        <w:rPr>
          <w:bCs/>
          <w:u w:val="single"/>
        </w:rPr>
      </w:pPr>
      <w:r w:rsidRPr="005F438A">
        <w:rPr>
          <w:bCs/>
          <w:u w:val="single"/>
        </w:rPr>
        <w:t>Truupide alused ja mulded tuleb rajada kruusliivast, killustiku kasutamine truupide aluse või muldkeha täites on keelatud.</w:t>
      </w:r>
    </w:p>
    <w:p w14:paraId="0D416D71" w14:textId="77777777" w:rsidR="00F1307C" w:rsidRPr="003D5583" w:rsidRDefault="00F1307C" w:rsidP="00741615">
      <w:pPr>
        <w:suppressAutoHyphens w:val="0"/>
        <w:autoSpaceDE w:val="0"/>
        <w:autoSpaceDN w:val="0"/>
        <w:adjustRightInd w:val="0"/>
        <w:jc w:val="both"/>
        <w:rPr>
          <w:lang w:eastAsia="et-EE"/>
        </w:rPr>
      </w:pPr>
    </w:p>
    <w:p w14:paraId="28EC3417" w14:textId="77777777" w:rsidR="0024060E" w:rsidRPr="003D5583" w:rsidRDefault="0024060E" w:rsidP="0024060E">
      <w:pPr>
        <w:suppressAutoHyphens w:val="0"/>
        <w:autoSpaceDE w:val="0"/>
        <w:autoSpaceDN w:val="0"/>
        <w:adjustRightInd w:val="0"/>
        <w:jc w:val="both"/>
        <w:rPr>
          <w:color w:val="FF0000"/>
          <w:u w:val="single"/>
          <w:lang w:eastAsia="et-EE"/>
        </w:rPr>
      </w:pPr>
      <w:bookmarkStart w:id="17" w:name="_Hlk88829334"/>
      <w:r w:rsidRPr="003D5583">
        <w:rPr>
          <w:color w:val="FF0000"/>
          <w:u w:val="single"/>
          <w:lang w:eastAsia="et-EE"/>
        </w:rPr>
        <w:t>Hankes tehtud muudatused võrreldes projektiga:</w:t>
      </w:r>
    </w:p>
    <w:p w14:paraId="08970E1B" w14:textId="77777777" w:rsidR="0024060E" w:rsidRPr="003D5583" w:rsidRDefault="0024060E" w:rsidP="00D25E60">
      <w:pPr>
        <w:suppressAutoHyphens w:val="0"/>
        <w:autoSpaceDE w:val="0"/>
        <w:autoSpaceDN w:val="0"/>
        <w:adjustRightInd w:val="0"/>
        <w:jc w:val="both"/>
        <w:rPr>
          <w:color w:val="FF0000"/>
          <w:lang w:eastAsia="et-EE"/>
        </w:rPr>
      </w:pPr>
      <w:r w:rsidRPr="003D5583">
        <w:rPr>
          <w:color w:val="FF0000"/>
          <w:lang w:eastAsia="et-EE"/>
        </w:rPr>
        <w:t>Ehituses kasutatakse erinevalt projektis toodud järgmisi erisusi:</w:t>
      </w:r>
    </w:p>
    <w:p w14:paraId="6CEA28DA" w14:textId="3942D842" w:rsidR="00605A6B" w:rsidRPr="003D5583"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8" w:name="_Hlk89865129"/>
      <w:r w:rsidRPr="003D5583">
        <w:rPr>
          <w:color w:val="FF0000"/>
          <w:lang w:eastAsia="et-EE"/>
        </w:rPr>
        <w:t xml:space="preserve">Projektis toodud </w:t>
      </w:r>
      <w:bookmarkEnd w:id="18"/>
      <w:r w:rsidRPr="003D5583">
        <w:rPr>
          <w:color w:val="FF0000"/>
          <w:lang w:eastAsia="et-EE"/>
        </w:rPr>
        <w:t>truubi otsakute ehitamisel</w:t>
      </w:r>
      <w:bookmarkEnd w:id="17"/>
      <w:r w:rsidRPr="003D5583">
        <w:rPr>
          <w:color w:val="FF0000"/>
          <w:lang w:eastAsia="et-EE"/>
        </w:rPr>
        <w:t xml:space="preserve">, nõlvade kindlustamisel jm. </w:t>
      </w:r>
      <w:r w:rsidR="00D25E60" w:rsidRPr="003D5583">
        <w:rPr>
          <w:color w:val="FF0000"/>
          <w:lang w:eastAsia="et-EE"/>
        </w:rPr>
        <w:t>võib kasutada ainult erosioonitõkke matti, mis koosneb 100% kookoskiududest (350 g/m</w:t>
      </w:r>
      <w:r w:rsidR="00D25E60" w:rsidRPr="003D5583">
        <w:rPr>
          <w:color w:val="FF0000"/>
          <w:vertAlign w:val="superscript"/>
          <w:lang w:eastAsia="et-EE"/>
        </w:rPr>
        <w:t>2</w:t>
      </w:r>
      <w:r w:rsidR="00D25E60" w:rsidRPr="003D5583">
        <w:rPr>
          <w:color w:val="FF0000"/>
          <w:lang w:eastAsia="et-EE"/>
        </w:rPr>
        <w:t>) ja mille siduselemendiks on jute nöör/võrk. K</w:t>
      </w:r>
      <w:r w:rsidRPr="003D5583">
        <w:rPr>
          <w:color w:val="FF0000"/>
          <w:lang w:eastAsia="et-EE"/>
        </w:rPr>
        <w:t>asutatav erosioonitõkke matti peab koosnema 100%</w:t>
      </w:r>
      <w:r w:rsidR="00742AF8" w:rsidRPr="003D5583">
        <w:rPr>
          <w:color w:val="FF0000"/>
          <w:lang w:eastAsia="et-EE"/>
        </w:rPr>
        <w:t xml:space="preserve"> biolagunevast materjalist, mille eluiga on vähemalt 2 aastat.</w:t>
      </w:r>
      <w:r w:rsidRPr="003D5583">
        <w:rPr>
          <w:color w:val="FF0000"/>
          <w:lang w:eastAsia="et-EE"/>
        </w:rPr>
        <w:t xml:space="preserve"> </w:t>
      </w:r>
      <w:r w:rsidR="00742AF8" w:rsidRPr="003D5583">
        <w:rPr>
          <w:b/>
          <w:bCs/>
          <w:color w:val="FF0000"/>
          <w:lang w:eastAsia="et-EE"/>
        </w:rPr>
        <w:t xml:space="preserve">Erosioonitõkke matid, mis sisaldavad </w:t>
      </w:r>
      <w:r w:rsidR="00742AF8" w:rsidRPr="003D5583">
        <w:rPr>
          <w:b/>
          <w:bCs/>
          <w:color w:val="FF0000"/>
          <w:u w:val="single"/>
          <w:lang w:eastAsia="et-EE"/>
        </w:rPr>
        <w:t>p</w:t>
      </w:r>
      <w:r w:rsidRPr="003D5583">
        <w:rPr>
          <w:b/>
          <w:bCs/>
          <w:color w:val="FF0000"/>
          <w:u w:val="single"/>
          <w:lang w:eastAsia="et-EE"/>
        </w:rPr>
        <w:t>last</w:t>
      </w:r>
      <w:r w:rsidR="00663E1B" w:rsidRPr="003D5583">
        <w:rPr>
          <w:b/>
          <w:bCs/>
          <w:color w:val="FF0000"/>
          <w:u w:val="single"/>
          <w:lang w:eastAsia="et-EE"/>
        </w:rPr>
        <w:t>ist sidus</w:t>
      </w:r>
      <w:r w:rsidRPr="003D5583">
        <w:rPr>
          <w:b/>
          <w:bCs/>
          <w:color w:val="FF0000"/>
          <w:u w:val="single"/>
          <w:lang w:eastAsia="et-EE"/>
        </w:rPr>
        <w:t>nöör</w:t>
      </w:r>
      <w:r w:rsidR="00742AF8" w:rsidRPr="003D5583">
        <w:rPr>
          <w:b/>
          <w:bCs/>
          <w:color w:val="FF0000"/>
          <w:u w:val="single"/>
          <w:lang w:eastAsia="et-EE"/>
        </w:rPr>
        <w:t>e</w:t>
      </w:r>
      <w:r w:rsidRPr="003D5583">
        <w:rPr>
          <w:b/>
          <w:bCs/>
          <w:color w:val="FF0000"/>
          <w:u w:val="single"/>
          <w:lang w:eastAsia="et-EE"/>
        </w:rPr>
        <w:t>/võr</w:t>
      </w:r>
      <w:r w:rsidR="00D25E60" w:rsidRPr="003D5583">
        <w:rPr>
          <w:b/>
          <w:bCs/>
          <w:color w:val="FF0000"/>
          <w:u w:val="single"/>
          <w:lang w:eastAsia="et-EE"/>
        </w:rPr>
        <w:t>k</w:t>
      </w:r>
      <w:r w:rsidRPr="003D5583">
        <w:rPr>
          <w:b/>
          <w:bCs/>
          <w:color w:val="FF0000"/>
          <w:u w:val="single"/>
          <w:lang w:eastAsia="et-EE"/>
        </w:rPr>
        <w:t>u</w:t>
      </w:r>
      <w:r w:rsidR="00742AF8" w:rsidRPr="003D5583">
        <w:rPr>
          <w:b/>
          <w:bCs/>
          <w:color w:val="FF0000"/>
          <w:u w:val="single"/>
          <w:lang w:eastAsia="et-EE"/>
        </w:rPr>
        <w:t>sid</w:t>
      </w:r>
      <w:r w:rsidRPr="003D5583">
        <w:rPr>
          <w:b/>
          <w:bCs/>
          <w:color w:val="FF0000"/>
          <w:u w:val="single"/>
          <w:lang w:eastAsia="et-EE"/>
        </w:rPr>
        <w:t xml:space="preserve"> on keelatud.</w:t>
      </w:r>
    </w:p>
    <w:p w14:paraId="546F2A0D" w14:textId="11A582CA" w:rsidR="003F5C9D" w:rsidRPr="003D5583"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3D5583">
        <w:rPr>
          <w:color w:val="FF0000"/>
          <w:lang w:eastAsia="et-EE"/>
        </w:rPr>
        <w:t>Otsakute ja nõlvade kindlustamisel võib kasutada hüdrokülvi, kuid see peab olema teostatud</w:t>
      </w:r>
      <w:r w:rsidRPr="003D5583">
        <w:rPr>
          <w:b/>
          <w:bCs/>
          <w:color w:val="FF0000"/>
          <w:lang w:eastAsia="et-EE"/>
        </w:rPr>
        <w:t xml:space="preserve"> </w:t>
      </w:r>
      <w:r w:rsidRPr="003D5583">
        <w:rPr>
          <w:b/>
          <w:bCs/>
          <w:color w:val="FF0000"/>
          <w:u w:val="single"/>
          <w:lang w:eastAsia="et-EE"/>
        </w:rPr>
        <w:t>50 päeva</w:t>
      </w:r>
      <w:r w:rsidRPr="003D5583">
        <w:rPr>
          <w:b/>
          <w:bCs/>
          <w:color w:val="FF0000"/>
          <w:lang w:eastAsia="et-EE"/>
        </w:rPr>
        <w:t xml:space="preserve"> </w:t>
      </w:r>
      <w:r w:rsidRPr="003D5583">
        <w:rPr>
          <w:color w:val="FF0000"/>
          <w:lang w:eastAsia="et-EE"/>
        </w:rPr>
        <w:t>enne ehituse lõpptähtaega ja ehituse üle andes peab otsakul/kindlustusel</w:t>
      </w:r>
      <w:r w:rsidRPr="003D5583">
        <w:rPr>
          <w:b/>
          <w:bCs/>
          <w:color w:val="FF0000"/>
          <w:lang w:eastAsia="et-EE"/>
        </w:rPr>
        <w:t xml:space="preserve"> </w:t>
      </w:r>
      <w:r w:rsidRPr="003D5583">
        <w:rPr>
          <w:b/>
          <w:bCs/>
          <w:color w:val="FF0000"/>
          <w:u w:val="single"/>
          <w:lang w:eastAsia="et-EE"/>
        </w:rPr>
        <w:t>kasvama ühtlane elujõuline haljastus.</w:t>
      </w:r>
    </w:p>
    <w:p w14:paraId="34683FCD" w14:textId="64D21684" w:rsidR="00A7002E" w:rsidRPr="003D5583"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3D5583">
        <w:rPr>
          <w:color w:val="FF0000"/>
          <w:lang w:eastAsia="et-EE"/>
        </w:rPr>
        <w:t xml:space="preserve">Projektis toodud truubi otsakute ja kivikindlustuste ehitamisel </w:t>
      </w:r>
      <w:r w:rsidRPr="003D5583">
        <w:rPr>
          <w:b/>
          <w:bCs/>
          <w:color w:val="FF0000"/>
          <w:u w:val="single"/>
          <w:lang w:eastAsia="et-EE"/>
        </w:rPr>
        <w:t>on keelatud geotekstiilide kasutamine</w:t>
      </w:r>
      <w:r w:rsidRPr="003D5583">
        <w:rPr>
          <w:color w:val="FF0000"/>
          <w:lang w:eastAsia="et-EE"/>
        </w:rPr>
        <w:t xml:space="preserve"> kivikindlustuste kivide all.</w:t>
      </w:r>
    </w:p>
    <w:p w14:paraId="6E2E1F3D" w14:textId="77777777" w:rsidR="00D34279" w:rsidRPr="005D1CF5" w:rsidRDefault="00D34279" w:rsidP="00A67AE4">
      <w:pPr>
        <w:suppressAutoHyphens w:val="0"/>
        <w:autoSpaceDE w:val="0"/>
        <w:autoSpaceDN w:val="0"/>
        <w:adjustRightInd w:val="0"/>
        <w:jc w:val="both"/>
        <w:rPr>
          <w:lang w:eastAsia="et-EE"/>
        </w:rPr>
      </w:pPr>
    </w:p>
    <w:p w14:paraId="7A7164A9" w14:textId="3C50B5FD"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53515A" w:rsidRPr="0053515A">
        <w:rPr>
          <w:b/>
          <w:bCs/>
        </w:rPr>
        <w:t>Inseneribüroo Steiger OÜ</w:t>
      </w:r>
      <w:r w:rsidR="0053515A" w:rsidRPr="004E2589">
        <w:t xml:space="preserve"> poolt koostatud „</w:t>
      </w:r>
      <w:r w:rsidR="0053515A" w:rsidRPr="00194FB5">
        <w:t>Käntu-Kastja hoiuala ülepääsud</w:t>
      </w:r>
      <w:r w:rsidR="0053515A">
        <w:t xml:space="preserve"> 2020</w:t>
      </w:r>
      <w:r w:rsidR="0053515A" w:rsidRPr="004E2589">
        <w: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w:t>
      </w:r>
      <w:r w:rsidRPr="001656A7">
        <w:lastRenderedPageBreak/>
        <w:t>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5E4AE1F5" w:rsidR="005E2201" w:rsidRPr="002E4E98" w:rsidRDefault="005E2201" w:rsidP="00A445AE">
      <w:pPr>
        <w:jc w:val="both"/>
        <w:rPr>
          <w:color w:val="000000"/>
        </w:rPr>
      </w:pPr>
      <w:r w:rsidRPr="002E4E98">
        <w:rPr>
          <w:color w:val="000000"/>
        </w:rPr>
        <w:t xml:space="preserve">Objektiga on võimalik tutvuda: metsaparandaja </w:t>
      </w:r>
      <w:r w:rsidR="00FD4421" w:rsidRPr="00D30DB0">
        <w:t xml:space="preserve">Enn Raav tel: 56479639; e-post: </w:t>
      </w:r>
      <w:hyperlink r:id="rId11" w:history="1">
        <w:r w:rsidR="00FD4421" w:rsidRPr="00D30DB0">
          <w:rPr>
            <w:rStyle w:val="Hperlink"/>
          </w:rPr>
          <w:t>enn.raav@rmk.ee</w:t>
        </w:r>
      </w:hyperlink>
      <w:r w:rsidR="00FD4421">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5144BDD2" w:rsidR="00664C0C" w:rsidRDefault="00691F01" w:rsidP="00664C0C">
      <w:pPr>
        <w:pStyle w:val="Pealkiri2"/>
      </w:pPr>
      <w:r>
        <w:t>6</w:t>
      </w:r>
      <w:r w:rsidR="00664C0C">
        <w:t>. Pakkumuse hinna ja eseme väljendamise viis ja hindamiskriteeriumid</w:t>
      </w:r>
    </w:p>
    <w:p w14:paraId="24A0BF1D" w14:textId="56BE71A7" w:rsidR="00EA1963" w:rsidRDefault="00691F01" w:rsidP="00EA1963">
      <w:pPr>
        <w:jc w:val="both"/>
      </w:pPr>
      <w:r>
        <w:t>6</w:t>
      </w:r>
      <w:r w:rsidR="00EA1963">
        <w:t>.1. Pakkuja esitab hankedokumentide L</w:t>
      </w:r>
      <w:r w:rsidR="00B754C8">
        <w:t>isa 1 – Hinnapakkumuse vormi. E</w:t>
      </w:r>
      <w:r w:rsidR="00EA1963">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3D0171B2" w:rsidR="00EA1963" w:rsidRDefault="00691F01" w:rsidP="00EA1963">
      <w:pPr>
        <w:jc w:val="both"/>
      </w:pPr>
      <w:r>
        <w:t>6</w:t>
      </w:r>
      <w:r w:rsidR="00EA1963">
        <w:t>.2.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1D13C059" w:rsidR="00C5046D" w:rsidRDefault="00691F01" w:rsidP="00C5046D">
      <w:pPr>
        <w:tabs>
          <w:tab w:val="left" w:pos="567"/>
        </w:tabs>
        <w:jc w:val="both"/>
      </w:pPr>
      <w:r>
        <w:t>6</w:t>
      </w:r>
      <w:r w:rsidR="00C5046D">
        <w:t>.3.</w:t>
      </w:r>
      <w:r w:rsidR="00C5046D">
        <w:tab/>
      </w:r>
      <w:r w:rsidR="00C5046D"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A66D9CC" w:rsidR="00C5046D" w:rsidRDefault="00691F01" w:rsidP="00C5046D">
      <w:pPr>
        <w:tabs>
          <w:tab w:val="left" w:pos="567"/>
        </w:tabs>
        <w:jc w:val="both"/>
      </w:pPr>
      <w:r>
        <w:t>6</w:t>
      </w:r>
      <w:r w:rsidR="00C5046D">
        <w:t>.4.</w:t>
      </w:r>
      <w:r w:rsidR="00C5046D">
        <w:tab/>
        <w:t xml:space="preserve">Lisa 1 - </w:t>
      </w:r>
      <w:r w:rsidR="00C5046D"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w:t>
      </w:r>
      <w:r w:rsidR="00C5046D" w:rsidRPr="00B218FB">
        <w:lastRenderedPageBreak/>
        <w:t xml:space="preserve">oma äranägemisel pakutavate hindade ja maksumuste õigsust ja põhjendatust ning võib otsustada tagasi lükata pakkumuse, milles on selle nõude vastu eksitud.  </w:t>
      </w:r>
    </w:p>
    <w:p w14:paraId="1785744A" w14:textId="58955A8B" w:rsidR="006E719C" w:rsidRDefault="0032480E" w:rsidP="006E719C">
      <w:pPr>
        <w:tabs>
          <w:tab w:val="left" w:pos="567"/>
        </w:tabs>
        <w:jc w:val="both"/>
      </w:pPr>
      <w:r>
        <w:t>6</w:t>
      </w:r>
      <w:r w:rsidR="006E719C">
        <w:t>.</w:t>
      </w:r>
      <w:r>
        <w:t>5</w:t>
      </w:r>
      <w:r w:rsidR="006E719C">
        <w:t>.</w:t>
      </w:r>
      <w:r w:rsidR="006E719C">
        <w:tab/>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75CAEE6E" w14:textId="6433628B" w:rsidR="006E719C" w:rsidRDefault="0032480E" w:rsidP="006E719C">
      <w:pPr>
        <w:tabs>
          <w:tab w:val="left" w:pos="567"/>
        </w:tabs>
        <w:jc w:val="both"/>
      </w:pPr>
      <w:r>
        <w:t>6</w:t>
      </w:r>
      <w:r w:rsidR="006E719C">
        <w:t>.</w:t>
      </w:r>
      <w:r>
        <w:t>6</w:t>
      </w:r>
      <w:r w:rsidR="006E719C">
        <w:t>.</w:t>
      </w:r>
      <w:r w:rsidR="006E719C">
        <w:tab/>
        <w:t>Kasutades RHS § 125 lg 5 sätestatud võimalust sätestada riigihanke alusdokumentides teisiti, ei kohalda hankija käesoleva lihthanke hankemenetluse läbiviimisel RHS §-s 115 lg 2 p-des 1, 2, lg 2 1 ja lg 3-6 märgitut.</w:t>
      </w:r>
    </w:p>
    <w:p w14:paraId="0E639671" w14:textId="77777777" w:rsidR="006E719C" w:rsidRDefault="006E719C" w:rsidP="00C5046D">
      <w:pPr>
        <w:tabs>
          <w:tab w:val="left" w:pos="567"/>
        </w:tabs>
        <w:jc w:val="both"/>
      </w:pPr>
    </w:p>
    <w:p w14:paraId="19E7C928" w14:textId="6681F747" w:rsidR="00664C0C" w:rsidRDefault="00F43557" w:rsidP="00664C0C">
      <w:pPr>
        <w:pStyle w:val="Pealkiri2"/>
      </w:pPr>
      <w:r>
        <w:t>7</w:t>
      </w:r>
      <w:r w:rsidR="00664C0C">
        <w:t xml:space="preserve">. Hankija sätestatud tingimused </w:t>
      </w:r>
      <w:r w:rsidR="001656A7">
        <w:t>hanke</w:t>
      </w:r>
      <w:r w:rsidR="00B01EF4">
        <w:t xml:space="preserve">lepingu </w:t>
      </w:r>
      <w:r w:rsidR="00664C0C">
        <w:t>sõlmimisel</w:t>
      </w:r>
    </w:p>
    <w:p w14:paraId="27010E88" w14:textId="2AE8CAC3" w:rsidR="00B27584" w:rsidRDefault="00F43557" w:rsidP="00B27584">
      <w:pPr>
        <w:tabs>
          <w:tab w:val="left" w:pos="567"/>
        </w:tabs>
        <w:jc w:val="both"/>
      </w:pPr>
      <w:r>
        <w:t>7</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79D661F8" w:rsidR="00B27584" w:rsidRPr="00B27584" w:rsidRDefault="00F43557" w:rsidP="00B27584">
      <w:pPr>
        <w:tabs>
          <w:tab w:val="left" w:pos="567"/>
        </w:tabs>
        <w:jc w:val="both"/>
      </w:pPr>
      <w:r>
        <w:t>7</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3B7FABBD" w:rsidR="00664C0C" w:rsidRPr="003C501C" w:rsidRDefault="00F43557" w:rsidP="00664C0C">
      <w:pPr>
        <w:pStyle w:val="Pealkiri2"/>
      </w:pPr>
      <w:r>
        <w:t>8</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20EE7822" w:rsidR="00664C0C" w:rsidRDefault="00F43557" w:rsidP="00664C0C">
      <w:pPr>
        <w:jc w:val="both"/>
      </w:pPr>
      <w:r>
        <w:t>8</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0ABE3DF8" w:rsidR="00664C0C" w:rsidRDefault="00F43557" w:rsidP="00664C0C">
      <w:pPr>
        <w:jc w:val="both"/>
      </w:pPr>
      <w:r>
        <w:t>8</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4A7A496F" w:rsidR="00664C0C" w:rsidRDefault="00F43557" w:rsidP="00664C0C">
      <w:pPr>
        <w:jc w:val="both"/>
      </w:pPr>
      <w:r>
        <w:t>8</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5571D850" w:rsidR="00664C0C" w:rsidRDefault="00F43557" w:rsidP="00664C0C">
      <w:pPr>
        <w:pStyle w:val="Pealkiri2"/>
      </w:pPr>
      <w:r>
        <w:t>9</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64895B8A" w:rsidR="00664C0C" w:rsidRDefault="00F43557" w:rsidP="00BB0CEC">
      <w:pPr>
        <w:tabs>
          <w:tab w:val="left" w:pos="567"/>
        </w:tabs>
        <w:autoSpaceDE w:val="0"/>
        <w:autoSpaceDN w:val="0"/>
        <w:adjustRightInd w:val="0"/>
        <w:jc w:val="both"/>
      </w:pPr>
      <w:r>
        <w:rPr>
          <w:rFonts w:ascii="Times-Roman" w:hAnsi="Times-Roman" w:cs="Times-Roman"/>
        </w:rPr>
        <w:t>9</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086927D4" w:rsidR="00664C0C" w:rsidRDefault="00F43557" w:rsidP="00BB0CEC">
      <w:pPr>
        <w:tabs>
          <w:tab w:val="left" w:pos="567"/>
        </w:tabs>
        <w:autoSpaceDE w:val="0"/>
        <w:autoSpaceDN w:val="0"/>
        <w:adjustRightInd w:val="0"/>
        <w:jc w:val="both"/>
      </w:pPr>
      <w:r>
        <w:t>9</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368371F3" w:rsidR="00BB0CEC" w:rsidRDefault="00F43557" w:rsidP="00BB0CEC">
      <w:pPr>
        <w:tabs>
          <w:tab w:val="left" w:pos="567"/>
        </w:tabs>
        <w:autoSpaceDE w:val="0"/>
        <w:autoSpaceDN w:val="0"/>
        <w:adjustRightInd w:val="0"/>
        <w:jc w:val="both"/>
        <w:rPr>
          <w:rFonts w:ascii="Times-Roman" w:hAnsi="Times-Roman" w:cs="Times-Roman"/>
        </w:rPr>
      </w:pPr>
      <w:r>
        <w:t>9</w:t>
      </w:r>
      <w:r w:rsidR="009B61B3">
        <w:t>.3.</w:t>
      </w:r>
      <w:r w:rsidR="009B61B3">
        <w:tab/>
      </w:r>
      <w:r w:rsidR="00664C0C">
        <w:t>Lisa 3 – Pakkumuses kasutatavad vormid</w:t>
      </w:r>
    </w:p>
    <w:p w14:paraId="6881F773" w14:textId="7EF80412" w:rsidR="003F670C" w:rsidRPr="00BB0CEC" w:rsidRDefault="00F43557" w:rsidP="00BB0CEC">
      <w:pPr>
        <w:tabs>
          <w:tab w:val="left" w:pos="567"/>
        </w:tabs>
        <w:autoSpaceDE w:val="0"/>
        <w:autoSpaceDN w:val="0"/>
        <w:adjustRightInd w:val="0"/>
        <w:jc w:val="both"/>
        <w:rPr>
          <w:rFonts w:ascii="Times-Roman" w:hAnsi="Times-Roman" w:cs="Times-Roman"/>
        </w:rPr>
      </w:pPr>
      <w:r>
        <w:rPr>
          <w:rFonts w:ascii="Times-Roman" w:hAnsi="Times-Roman" w:cs="Times-Roman"/>
        </w:rPr>
        <w:t>9</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2"/>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2141B" w14:textId="77777777" w:rsidR="00603B5D" w:rsidRDefault="00603B5D">
      <w:r>
        <w:separator/>
      </w:r>
    </w:p>
  </w:endnote>
  <w:endnote w:type="continuationSeparator" w:id="0">
    <w:p w14:paraId="77DB4732" w14:textId="77777777" w:rsidR="00603B5D" w:rsidRDefault="00603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BAC6E" w14:textId="77777777" w:rsidR="00603B5D" w:rsidRDefault="00603B5D">
      <w:r>
        <w:separator/>
      </w:r>
    </w:p>
  </w:footnote>
  <w:footnote w:type="continuationSeparator" w:id="0">
    <w:p w14:paraId="4151D25C" w14:textId="77777777" w:rsidR="00603B5D" w:rsidRDefault="00603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6F4120FC" w:rsidR="00E15B6A" w:rsidRPr="00DB67AA" w:rsidRDefault="00570779" w:rsidP="00570779">
    <w:pPr>
      <w:rPr>
        <w:bCs/>
        <w:i/>
      </w:rPr>
    </w:pPr>
    <w:r w:rsidRPr="00570779">
      <w:rPr>
        <w:bCs/>
        <w:i/>
      </w:rPr>
      <w:t>Käntu-Kastja hoiuala ülepääsude rajamine</w:t>
    </w:r>
    <w:r w:rsidR="00D440A0">
      <w:rPr>
        <w:bCs/>
        <w:i/>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6"/>
  </w:num>
  <w:num w:numId="4" w16cid:durableId="288512512">
    <w:abstractNumId w:val="7"/>
  </w:num>
  <w:num w:numId="5" w16cid:durableId="358094909">
    <w:abstractNumId w:val="4"/>
  </w:num>
  <w:num w:numId="6" w16cid:durableId="1004746632">
    <w:abstractNumId w:val="5"/>
  </w:num>
  <w:num w:numId="7" w16cid:durableId="10199339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2764"/>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4892"/>
    <w:rsid w:val="00196020"/>
    <w:rsid w:val="00197A0E"/>
    <w:rsid w:val="00197BC1"/>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608E"/>
    <w:rsid w:val="002067D1"/>
    <w:rsid w:val="002073BB"/>
    <w:rsid w:val="0020746F"/>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480E"/>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4865"/>
    <w:rsid w:val="003B6F0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5583"/>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121"/>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5F9D"/>
    <w:rsid w:val="004F78A8"/>
    <w:rsid w:val="00500B95"/>
    <w:rsid w:val="00501A3F"/>
    <w:rsid w:val="00501FA6"/>
    <w:rsid w:val="0050284A"/>
    <w:rsid w:val="00502974"/>
    <w:rsid w:val="00502FF3"/>
    <w:rsid w:val="0050333B"/>
    <w:rsid w:val="005039F7"/>
    <w:rsid w:val="00504024"/>
    <w:rsid w:val="0050431D"/>
    <w:rsid w:val="0050453A"/>
    <w:rsid w:val="00504B93"/>
    <w:rsid w:val="00504D12"/>
    <w:rsid w:val="005063AA"/>
    <w:rsid w:val="00507251"/>
    <w:rsid w:val="0050781C"/>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515A"/>
    <w:rsid w:val="00537DE2"/>
    <w:rsid w:val="0054002D"/>
    <w:rsid w:val="00541159"/>
    <w:rsid w:val="00541E57"/>
    <w:rsid w:val="005426C8"/>
    <w:rsid w:val="00542FF5"/>
    <w:rsid w:val="00543110"/>
    <w:rsid w:val="00543567"/>
    <w:rsid w:val="00543D69"/>
    <w:rsid w:val="00545663"/>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0779"/>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373A"/>
    <w:rsid w:val="005F438A"/>
    <w:rsid w:val="005F4C06"/>
    <w:rsid w:val="005F7548"/>
    <w:rsid w:val="00601674"/>
    <w:rsid w:val="006019D6"/>
    <w:rsid w:val="0060316D"/>
    <w:rsid w:val="006032E4"/>
    <w:rsid w:val="00603B5D"/>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79A"/>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1F01"/>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5F7"/>
    <w:rsid w:val="006B7C74"/>
    <w:rsid w:val="006C17F2"/>
    <w:rsid w:val="006C1C3E"/>
    <w:rsid w:val="006C2CB6"/>
    <w:rsid w:val="006C3F15"/>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E719C"/>
    <w:rsid w:val="006F0BBC"/>
    <w:rsid w:val="006F312D"/>
    <w:rsid w:val="007004CE"/>
    <w:rsid w:val="007018DF"/>
    <w:rsid w:val="00701D06"/>
    <w:rsid w:val="00705777"/>
    <w:rsid w:val="00706641"/>
    <w:rsid w:val="00710EE5"/>
    <w:rsid w:val="00710F54"/>
    <w:rsid w:val="00711154"/>
    <w:rsid w:val="00711975"/>
    <w:rsid w:val="00711D2E"/>
    <w:rsid w:val="00711DA4"/>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4E5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1C76"/>
    <w:rsid w:val="009424AC"/>
    <w:rsid w:val="00942533"/>
    <w:rsid w:val="0094460C"/>
    <w:rsid w:val="00944E0F"/>
    <w:rsid w:val="009459D4"/>
    <w:rsid w:val="00946FA9"/>
    <w:rsid w:val="009471AD"/>
    <w:rsid w:val="00947A0E"/>
    <w:rsid w:val="00947A81"/>
    <w:rsid w:val="009509B1"/>
    <w:rsid w:val="00950F61"/>
    <w:rsid w:val="00951231"/>
    <w:rsid w:val="00951EBE"/>
    <w:rsid w:val="00952A97"/>
    <w:rsid w:val="00962CD5"/>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3277"/>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1AF8"/>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518D"/>
    <w:rsid w:val="00B01EF4"/>
    <w:rsid w:val="00B02CE6"/>
    <w:rsid w:val="00B02F93"/>
    <w:rsid w:val="00B039C4"/>
    <w:rsid w:val="00B04613"/>
    <w:rsid w:val="00B04D6F"/>
    <w:rsid w:val="00B0574C"/>
    <w:rsid w:val="00B05F33"/>
    <w:rsid w:val="00B1080F"/>
    <w:rsid w:val="00B11D75"/>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0916"/>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151D"/>
    <w:rsid w:val="00C52516"/>
    <w:rsid w:val="00C52B3F"/>
    <w:rsid w:val="00C56AEE"/>
    <w:rsid w:val="00C56EDB"/>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900"/>
    <w:rsid w:val="00C95914"/>
    <w:rsid w:val="00CA01B6"/>
    <w:rsid w:val="00CA02E2"/>
    <w:rsid w:val="00CA1415"/>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9A"/>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0A0"/>
    <w:rsid w:val="00D4448C"/>
    <w:rsid w:val="00D4555E"/>
    <w:rsid w:val="00D46004"/>
    <w:rsid w:val="00D4601C"/>
    <w:rsid w:val="00D46338"/>
    <w:rsid w:val="00D46772"/>
    <w:rsid w:val="00D47530"/>
    <w:rsid w:val="00D47CEC"/>
    <w:rsid w:val="00D51376"/>
    <w:rsid w:val="00D51B3E"/>
    <w:rsid w:val="00D5331D"/>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154"/>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0FC"/>
    <w:rsid w:val="00EF6A59"/>
    <w:rsid w:val="00EF6BBF"/>
    <w:rsid w:val="00F00959"/>
    <w:rsid w:val="00F01720"/>
    <w:rsid w:val="00F021B0"/>
    <w:rsid w:val="00F02837"/>
    <w:rsid w:val="00F0353D"/>
    <w:rsid w:val="00F04ED2"/>
    <w:rsid w:val="00F0697D"/>
    <w:rsid w:val="00F06987"/>
    <w:rsid w:val="00F111DA"/>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120"/>
    <w:rsid w:val="00F41981"/>
    <w:rsid w:val="00F41D96"/>
    <w:rsid w:val="00F42EB2"/>
    <w:rsid w:val="00F43557"/>
    <w:rsid w:val="00F43AFC"/>
    <w:rsid w:val="00F44147"/>
    <w:rsid w:val="00F4450F"/>
    <w:rsid w:val="00F44F9B"/>
    <w:rsid w:val="00F45F01"/>
    <w:rsid w:val="00F4634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0845"/>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421"/>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character" w:customStyle="1" w:styleId="LoendilikMrk">
    <w:name w:val="Loendi lõik Märk"/>
    <w:aliases w:val="Mummuga loetelu Märk,Loendi l›ik Märk"/>
    <w:link w:val="Loendilik"/>
    <w:uiPriority w:val="34"/>
    <w:locked/>
    <w:rsid w:val="00A21AF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n.raav@rmk.ee" TargetMode="External"/><Relationship Id="rId5" Type="http://schemas.openxmlformats.org/officeDocument/2006/relationships/webSettings" Target="webSettings.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https://riigihanked.riik.ee"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6</Pages>
  <Words>2736</Words>
  <Characters>15598</Characters>
  <Application>Microsoft Office Word</Application>
  <DocSecurity>0</DocSecurity>
  <Lines>129</Lines>
  <Paragraphs>36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18298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19</cp:revision>
  <cp:lastPrinted>2009-10-14T12:22:00Z</cp:lastPrinted>
  <dcterms:created xsi:type="dcterms:W3CDTF">2023-06-01T11:22:00Z</dcterms:created>
  <dcterms:modified xsi:type="dcterms:W3CDTF">2023-07-03T11:56:00Z</dcterms:modified>
</cp:coreProperties>
</file>